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11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琴浦町長　　　　　　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05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120" w:afterLines="0" w:afterAutospacing="0"/>
        <w:ind w:leftChars="0" w:right="840" w:rightChars="40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年度　琴浦町空き家</w:t>
      </w:r>
      <w:r>
        <w:rPr>
          <w:rFonts w:hint="eastAsia" w:ascii="ＭＳ 明朝" w:hAnsi="ＭＳ 明朝" w:eastAsia="ＭＳ 明朝"/>
          <w:sz w:val="21"/>
        </w:rPr>
        <w:t>等</w:t>
      </w:r>
      <w:r>
        <w:rPr>
          <w:rFonts w:hint="default" w:ascii="ＭＳ 明朝" w:hAnsi="ＭＳ 明朝" w:eastAsia="ＭＳ 明朝"/>
          <w:sz w:val="21"/>
        </w:rPr>
        <w:t>除却支援事業費補助金変更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中止・廃止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承認申請書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年　　月　　日　　第　　号による交付決定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内示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に係る事業について、下記のとおり変更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中止・廃止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したいので、琴浦町補助金等交付規則第</w:t>
      </w:r>
      <w:r>
        <w:rPr>
          <w:rFonts w:hint="default" w:ascii="ＭＳ 明朝" w:hAnsi="ＭＳ 明朝" w:eastAsia="ＭＳ 明朝"/>
          <w:sz w:val="21"/>
        </w:rPr>
        <w:t>11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項の規定により申請します。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62"/>
        <w:gridCol w:w="5663"/>
      </w:tblGrid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琴浦町空き家</w:t>
            </w:r>
            <w:r>
              <w:rPr>
                <w:rFonts w:hint="eastAsia" w:ascii="ＭＳ 明朝" w:hAnsi="ＭＳ 明朝" w:eastAsia="ＭＳ 明朝"/>
                <w:sz w:val="21"/>
              </w:rPr>
              <w:t>等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1"/>
              </w:rPr>
              <w:t>除却支援事業費補助金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内示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後の額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差引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の時期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の理由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433" w:hRule="atLeast"/>
        </w:trPr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5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後の事業計画書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変更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中止・廃止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後の収支予算書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に準ずる書類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</Words>
  <Characters>252</Characters>
  <Application>JUST Note</Application>
  <Lines>0</Lines>
  <Paragraphs>0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様式第3号(第11条関係)</dc:title>
  <dc:creator>(株)ぎょうせい</dc:creator>
  <cp:lastModifiedBy>高力 有紗</cp:lastModifiedBy>
  <dcterms:created xsi:type="dcterms:W3CDTF">2012-01-04T13:32:00Z</dcterms:created>
  <dcterms:modified xsi:type="dcterms:W3CDTF">2022-10-07T08:29:23Z</dcterms:modified>
  <cp:revision>9</cp:revision>
</cp:coreProperties>
</file>