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widowControl w:val="1"/>
        <w:jc w:val="left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様式第７号</w:t>
      </w:r>
      <w:r>
        <w:rPr>
          <w:rFonts w:hint="eastAsia" w:ascii="ＭＳ 明朝" w:hAnsi="ＭＳ 明朝" w:eastAsia="ＭＳ 明朝"/>
          <w:color w:val="auto"/>
          <w:sz w:val="24"/>
        </w:rPr>
        <w:t>(</w:t>
      </w:r>
      <w:r>
        <w:rPr>
          <w:rFonts w:hint="eastAsia" w:ascii="ＭＳ 明朝" w:hAnsi="ＭＳ 明朝" w:eastAsia="ＭＳ 明朝"/>
          <w:color w:val="auto"/>
          <w:sz w:val="24"/>
        </w:rPr>
        <w:t>第</w:t>
      </w:r>
      <w:r>
        <w:rPr>
          <w:rFonts w:hint="eastAsia" w:ascii="ＭＳ 明朝" w:hAnsi="ＭＳ 明朝" w:eastAsia="ＭＳ 明朝"/>
          <w:color w:val="auto"/>
          <w:sz w:val="24"/>
        </w:rPr>
        <w:t>14</w:t>
      </w:r>
      <w:r>
        <w:rPr>
          <w:rFonts w:hint="eastAsia" w:ascii="ＭＳ 明朝" w:hAnsi="ＭＳ 明朝" w:eastAsia="ＭＳ 明朝"/>
          <w:color w:val="auto"/>
          <w:sz w:val="24"/>
        </w:rPr>
        <w:t>条関係</w:t>
      </w:r>
      <w:r>
        <w:rPr>
          <w:rFonts w:hint="eastAsia" w:ascii="ＭＳ 明朝" w:hAnsi="ＭＳ 明朝" w:eastAsia="ＭＳ 明朝"/>
          <w:color w:val="auto"/>
          <w:sz w:val="24"/>
        </w:rPr>
        <w:t>)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widowControl w:val="1"/>
        <w:jc w:val="right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年　　月　　日</w:t>
      </w:r>
    </w:p>
    <w:p>
      <w:pPr>
        <w:pStyle w:val="0"/>
        <w:widowControl w:val="1"/>
        <w:ind w:right="96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widowControl w:val="1"/>
        <w:ind w:right="960" w:firstLine="240" w:firstLineChars="1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琴浦町長　　　様</w:t>
      </w:r>
    </w:p>
    <w:p>
      <w:pPr>
        <w:pStyle w:val="0"/>
        <w:widowControl w:val="1"/>
        <w:ind w:right="960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widowControl w:val="1"/>
        <w:ind w:right="960" w:firstLine="3840" w:firstLineChars="160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申請者　住　　所</w:t>
      </w:r>
    </w:p>
    <w:p>
      <w:pPr>
        <w:pStyle w:val="0"/>
        <w:widowControl w:val="1"/>
        <w:ind w:right="96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　　　　　　　事業者名</w:t>
      </w:r>
    </w:p>
    <w:p>
      <w:pPr>
        <w:pStyle w:val="0"/>
        <w:widowControl w:val="1"/>
        <w:ind w:right="960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　　　　　　　　　　　　　　　　　　　　氏　　名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widowControl w:val="1"/>
        <w:ind w:firstLine="480" w:firstLineChars="200"/>
        <w:jc w:val="center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琴浦でスタート！応援補助金実績報告書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widowControl w:val="1"/>
        <w:ind w:firstLine="960" w:firstLineChars="400"/>
        <w:jc w:val="left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年　月　日　第　　号による交付決定に係る事業の実績について、琴浦でスタート！応援補助金交付要綱第</w:t>
      </w:r>
      <w:r>
        <w:rPr>
          <w:rFonts w:hint="eastAsia" w:ascii="ＭＳ 明朝" w:hAnsi="ＭＳ 明朝" w:eastAsia="ＭＳ 明朝"/>
          <w:color w:val="auto"/>
          <w:sz w:val="24"/>
        </w:rPr>
        <w:t>14</w:t>
      </w:r>
      <w:r>
        <w:rPr>
          <w:rFonts w:hint="eastAsia" w:ascii="ＭＳ 明朝" w:hAnsi="ＭＳ 明朝" w:eastAsia="ＭＳ 明朝"/>
          <w:color w:val="auto"/>
          <w:sz w:val="24"/>
        </w:rPr>
        <w:t>条の規定により下記のとおり報告します。</w:t>
      </w:r>
    </w:p>
    <w:p>
      <w:pPr>
        <w:pStyle w:val="0"/>
        <w:widowControl w:val="1"/>
        <w:jc w:val="left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widowControl w:val="1"/>
        <w:jc w:val="center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eastAsia" w:ascii="ＭＳ 明朝" w:hAnsi="ＭＳ 明朝" w:eastAsia="ＭＳ 明朝"/>
          <w:color w:val="auto"/>
          <w:sz w:val="24"/>
        </w:rPr>
        <w:t>記</w:t>
      </w:r>
    </w:p>
    <w:p>
      <w:pPr>
        <w:pStyle w:val="0"/>
        <w:widowControl w:val="1"/>
        <w:jc w:val="center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widowControl w:val="1"/>
        <w:jc w:val="center"/>
        <w:rPr>
          <w:rFonts w:hint="default" w:ascii="ＭＳ 明朝" w:hAnsi="ＭＳ 明朝" w:eastAsia="ＭＳ 明朝"/>
          <w:color w:val="auto"/>
          <w:sz w:val="24"/>
        </w:rPr>
      </w:pPr>
    </w:p>
    <w:tbl>
      <w:tblPr>
        <w:tblStyle w:val="11"/>
        <w:tblW w:w="8716" w:type="dxa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0" w:lastRow="0" w:firstColumn="0" w:lastColumn="0" w:noHBand="0" w:noVBand="0" w:val="0000"/>
      </w:tblPr>
      <w:tblGrid>
        <w:gridCol w:w="2079"/>
        <w:gridCol w:w="3217"/>
        <w:gridCol w:w="3389"/>
        <w:gridCol w:w="31"/>
      </w:tblGrid>
      <w:tr>
        <w:trPr>
          <w:gridAfter w:val="1"/>
          <w:wAfter w:w="31" w:type="dxa"/>
          <w:cantSplit/>
          <w:trHeight w:val="600" w:hRule="atLeast"/>
        </w:trPr>
        <w:tc>
          <w:tcPr>
            <w:tcW w:w="2079" w:type="dxa"/>
            <w:vAlign w:val="center"/>
          </w:tcPr>
          <w:p>
            <w:pPr>
              <w:pStyle w:val="0"/>
              <w:overflowPunct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補助金等の名称</w:t>
            </w:r>
          </w:p>
        </w:tc>
        <w:tc>
          <w:tcPr>
            <w:tcW w:w="660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spacing w:line="480" w:lineRule="auto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琴浦でスタート！応援補助金</w:t>
            </w:r>
          </w:p>
        </w:tc>
      </w:tr>
      <w:tr>
        <w:trPr>
          <w:cantSplit/>
          <w:trHeight w:val="710" w:hRule="atLeast"/>
        </w:trPr>
        <w:tc>
          <w:tcPr>
            <w:tcW w:w="2079" w:type="dxa"/>
            <w:vMerge w:val="restart"/>
            <w:vAlign w:val="center"/>
          </w:tcPr>
          <w:p>
            <w:pPr>
              <w:pStyle w:val="0"/>
              <w:overflowPunct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交付決定</w:t>
            </w:r>
          </w:p>
        </w:tc>
        <w:tc>
          <w:tcPr>
            <w:tcW w:w="3217" w:type="dxa"/>
            <w:vAlign w:val="center"/>
          </w:tcPr>
          <w:p>
            <w:pPr>
              <w:pStyle w:val="0"/>
              <w:jc w:val="center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算定基準額</w:t>
            </w:r>
          </w:p>
        </w:tc>
        <w:tc>
          <w:tcPr>
            <w:tcW w:w="3420" w:type="dxa"/>
            <w:gridSpan w:val="2"/>
            <w:vAlign w:val="center"/>
          </w:tcPr>
          <w:p>
            <w:pPr>
              <w:pStyle w:val="0"/>
              <w:overflowPunct w:val="0"/>
              <w:ind w:left="0" w:leftChars="0" w:firstLine="0" w:firstLineChars="0"/>
              <w:jc w:val="center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交付決定額</w:t>
            </w:r>
          </w:p>
        </w:tc>
      </w:tr>
      <w:tr>
        <w:trPr>
          <w:cantSplit/>
          <w:trHeight w:val="660" w:hRule="atLeast"/>
        </w:trPr>
        <w:tc>
          <w:tcPr>
            <w:tcW w:w="2079" w:type="dxa"/>
            <w:vMerge w:val="continue"/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321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342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</w:t>
            </w:r>
          </w:p>
        </w:tc>
      </w:tr>
      <w:tr>
        <w:trPr>
          <w:trHeight w:val="736" w:hRule="atLeast"/>
        </w:trPr>
        <w:tc>
          <w:tcPr>
            <w:tcW w:w="2079" w:type="dxa"/>
            <w:vMerge w:val="restart"/>
            <w:vAlign w:val="center"/>
          </w:tcPr>
          <w:p>
            <w:pPr>
              <w:pStyle w:val="0"/>
              <w:overflowPunct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実績</w:t>
            </w:r>
          </w:p>
        </w:tc>
        <w:tc>
          <w:tcPr>
            <w:tcW w:w="321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342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</w:t>
            </w:r>
          </w:p>
        </w:tc>
      </w:tr>
      <w:tr>
        <w:trPr>
          <w:trHeight w:val="715" w:hRule="atLeast"/>
        </w:trPr>
        <w:tc>
          <w:tcPr>
            <w:tcW w:w="2079" w:type="dxa"/>
            <w:vMerge w:val="restart"/>
            <w:vAlign w:val="center"/>
          </w:tcPr>
          <w:p>
            <w:pPr>
              <w:pStyle w:val="0"/>
              <w:overflowPunct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差引</w:t>
            </w:r>
          </w:p>
        </w:tc>
        <w:tc>
          <w:tcPr>
            <w:tcW w:w="3217" w:type="dxa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</w:p>
        </w:tc>
        <w:tc>
          <w:tcPr>
            <w:tcW w:w="3420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4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　</w:t>
            </w:r>
          </w:p>
        </w:tc>
      </w:tr>
      <w:tr>
        <w:trPr>
          <w:gridAfter w:val="1"/>
          <w:wAfter w:w="31" w:type="dxa"/>
          <w:cantSplit/>
          <w:trHeight w:val="1126" w:hRule="atLeast"/>
        </w:trPr>
        <w:tc>
          <w:tcPr>
            <w:tcW w:w="2079" w:type="dxa"/>
            <w:vAlign w:val="center"/>
          </w:tcPr>
          <w:p>
            <w:pPr>
              <w:pStyle w:val="0"/>
              <w:overflowPunct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添付書類</w:t>
            </w:r>
          </w:p>
        </w:tc>
        <w:tc>
          <w:tcPr>
            <w:tcW w:w="6606" w:type="dxa"/>
            <w:gridSpan w:val="2"/>
            <w:tcBorders>
              <w:top w:val="none" w:color="auto" w:sz="0" w:space="0"/>
              <w:left w:val="none" w:color="auto" w:sz="0" w:space="0"/>
              <w:bottom w:val="none" w:color="auto" w:sz="0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vAlign w:val="top"/>
          </w:tcPr>
          <w:p>
            <w:pPr>
              <w:pStyle w:val="0"/>
              <w:overflowPunct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１　事業報告書</w:t>
            </w:r>
          </w:p>
          <w:p>
            <w:pPr>
              <w:pStyle w:val="0"/>
              <w:overflowPunct w:val="0"/>
              <w:ind w:left="240" w:hanging="240" w:hangingChars="10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２　オフィスの概要を明らかにした図面等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(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オフィス移転支援事業のみ</w:t>
            </w: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)</w:t>
            </w:r>
          </w:p>
          <w:p>
            <w:pPr>
              <w:pStyle w:val="0"/>
              <w:overflowPunct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３　収支決算書又はこれに準ずる書類</w:t>
            </w:r>
          </w:p>
          <w:p>
            <w:pPr>
              <w:pStyle w:val="0"/>
              <w:overflowPunct w:val="0"/>
              <w:rPr>
                <w:rFonts w:hint="eastAsia" w:ascii="ＭＳ 明朝" w:hAnsi="ＭＳ 明朝" w:eastAsia="ＭＳ 明朝"/>
                <w:color w:val="auto"/>
                <w:sz w:val="24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４　領収書の写し等対象経費を証する書類</w:t>
            </w:r>
          </w:p>
          <w:p>
            <w:pPr>
              <w:pStyle w:val="0"/>
              <w:rPr>
                <w:rFonts w:hint="eastAsia" w:ascii="ＭＳ 明朝" w:hAnsi="ＭＳ 明朝" w:eastAsia="ＭＳ 明朝"/>
                <w:color w:val="auto"/>
              </w:rPr>
            </w:pPr>
            <w:r>
              <w:rPr>
                <w:rFonts w:hint="eastAsia" w:ascii="ＭＳ 明朝" w:hAnsi="ＭＳ 明朝" w:eastAsia="ＭＳ 明朝"/>
                <w:color w:val="auto"/>
                <w:sz w:val="24"/>
              </w:rPr>
              <w:t>５　その他町長が必要と認める書類</w:t>
            </w:r>
          </w:p>
        </w:tc>
      </w:tr>
    </w:tbl>
    <w:p>
      <w:pPr>
        <w:pStyle w:val="0"/>
        <w:widowControl w:val="1"/>
        <w:jc w:val="left"/>
        <w:rPr>
          <w:rFonts w:hint="default" w:ascii="ＭＳ 明朝" w:hAnsi="ＭＳ 明朝" w:eastAsia="ＭＳ 明朝"/>
          <w:color w:val="auto"/>
          <w:sz w:val="24"/>
        </w:rPr>
      </w:pPr>
    </w:p>
    <w:p>
      <w:pPr>
        <w:pStyle w:val="0"/>
        <w:widowControl w:val="1"/>
        <w:ind w:left="240" w:hanging="240" w:hangingChars="100"/>
        <w:jc w:val="left"/>
        <w:rPr>
          <w:rFonts w:hint="default" w:ascii="ＭＳ 明朝" w:hAnsi="ＭＳ 明朝" w:eastAsia="ＭＳ 明朝"/>
          <w:color w:val="auto"/>
          <w:sz w:val="24"/>
        </w:rPr>
      </w:pPr>
      <w:r>
        <w:rPr>
          <w:rFonts w:hint="default" w:ascii="ＭＳ 明朝" w:hAnsi="ＭＳ 明朝" w:eastAsia="ＭＳ 明朝"/>
          <w:color w:val="auto"/>
          <w:sz w:val="24"/>
        </w:rPr>
        <w:t>(</w:t>
      </w:r>
      <w:r>
        <w:rPr>
          <w:rFonts w:hint="eastAsia" w:ascii="ＭＳ 明朝" w:hAnsi="ＭＳ 明朝" w:eastAsia="ＭＳ 明朝"/>
          <w:color w:val="auto"/>
          <w:sz w:val="24"/>
        </w:rPr>
        <w:t>※</w:t>
      </w:r>
      <w:r>
        <w:rPr>
          <w:rFonts w:hint="eastAsia" w:ascii="ＭＳ 明朝" w:hAnsi="ＭＳ 明朝" w:eastAsia="ＭＳ 明朝"/>
          <w:color w:val="auto"/>
          <w:sz w:val="24"/>
        </w:rPr>
        <w:t>)</w:t>
      </w:r>
      <w:r>
        <w:rPr>
          <w:rFonts w:hint="eastAsia" w:ascii="ＭＳ 明朝" w:hAnsi="ＭＳ 明朝" w:eastAsia="ＭＳ 明朝"/>
          <w:color w:val="auto"/>
          <w:sz w:val="24"/>
        </w:rPr>
        <w:t>　申請時に町内に住所がなかった者に関しては、交付を判断するに当たり、当該業務以外の目的で使用しないことを条件とし、琴浦町が住民登録情報を確認することについて同意します。</w:t>
      </w:r>
      <w:r>
        <w:rPr>
          <w:rFonts w:hint="eastAsia" w:ascii="ＭＳ 明朝" w:hAnsi="ＭＳ 明朝" w:eastAsia="ＭＳ 明朝"/>
          <w:color w:val="auto"/>
          <w:sz w:val="24"/>
        </w:rPr>
        <w:t>(</w:t>
      </w:r>
      <w:r>
        <w:rPr>
          <w:rFonts w:hint="eastAsia" w:ascii="ＭＳ 明朝" w:hAnsi="ＭＳ 明朝" w:eastAsia="ＭＳ 明朝"/>
          <w:color w:val="auto"/>
          <w:sz w:val="24"/>
        </w:rPr>
        <w:t>起業支援事業のみ</w:t>
      </w:r>
      <w:r>
        <w:rPr>
          <w:rFonts w:hint="eastAsia" w:ascii="ＭＳ 明朝" w:hAnsi="ＭＳ 明朝" w:eastAsia="ＭＳ 明朝"/>
          <w:color w:val="auto"/>
          <w:sz w:val="24"/>
        </w:rPr>
        <w:t>)</w:t>
      </w:r>
    </w:p>
    <w:p>
      <w:pPr>
        <w:pStyle w:val="0"/>
        <w:wordWrap w:val="0"/>
        <w:jc w:val="both"/>
        <w:rPr>
          <w:rFonts w:hint="default"/>
          <w:color w:val="auto"/>
        </w:rPr>
      </w:pPr>
    </w:p>
    <w:p>
      <w:pPr>
        <w:pStyle w:val="0"/>
        <w:wordWrap w:val="0"/>
        <w:jc w:val="both"/>
        <w:rPr>
          <w:rFonts w:hint="eastAsia" w:asciiTheme="minorEastAsia" w:hAnsiTheme="minorEastAsia" w:eastAsiaTheme="minorEastAsia"/>
          <w:color w:val="auto"/>
          <w:sz w:val="24"/>
        </w:rPr>
      </w:pPr>
      <w:bookmarkStart w:id="0" w:name="_GoBack"/>
      <w:bookmarkEnd w:id="0"/>
    </w:p>
    <w:sectPr>
      <w:pgSz w:w="11906" w:h="16838"/>
      <w:pgMar w:top="1134" w:right="1416" w:bottom="993" w:left="1417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80"/>
  <w:bordersDoNotSurroundHeader/>
  <w:bordersDoNotSurroundFooter/>
  <w:defaultTabStop w:val="840"/>
  <w:defaultTableStyle w:val="3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Date"/>
    <w:basedOn w:val="0"/>
    <w:next w:val="0"/>
    <w:link w:val="16"/>
    <w:uiPriority w:val="0"/>
  </w:style>
  <w:style w:type="character" w:styleId="16" w:customStyle="1">
    <w:name w:val="日付 (文字)"/>
    <w:basedOn w:val="10"/>
    <w:next w:val="16"/>
    <w:link w:val="15"/>
    <w:uiPriority w:val="0"/>
  </w:style>
  <w:style w:type="paragraph" w:styleId="17">
    <w:name w:val="List Paragraph"/>
    <w:basedOn w:val="0"/>
    <w:next w:val="17"/>
    <w:link w:val="0"/>
    <w:uiPriority w:val="0"/>
    <w:qFormat/>
    <w:pPr>
      <w:ind w:left="840" w:leftChars="400"/>
    </w:pPr>
  </w:style>
  <w:style w:type="paragraph" w:styleId="18">
    <w:name w:val="Balloon Text"/>
    <w:basedOn w:val="0"/>
    <w:next w:val="18"/>
    <w:link w:val="19"/>
    <w:uiPriority w:val="0"/>
    <w:semiHidden/>
    <w:rPr>
      <w:rFonts w:asciiTheme="majorHAnsi" w:hAnsiTheme="majorHAnsi" w:eastAsiaTheme="majorEastAsia"/>
      <w:sz w:val="18"/>
    </w:rPr>
  </w:style>
  <w:style w:type="character" w:styleId="19" w:customStyle="1">
    <w:name w:val="吹き出し (文字)"/>
    <w:basedOn w:val="10"/>
    <w:next w:val="19"/>
    <w:link w:val="18"/>
    <w:uiPriority w:val="0"/>
    <w:rPr>
      <w:rFonts w:asciiTheme="majorHAnsi" w:hAnsiTheme="majorHAnsi" w:eastAsiaTheme="majorEastAsia"/>
      <w:sz w:val="18"/>
    </w:rPr>
  </w:style>
  <w:style w:type="paragraph" w:styleId="20">
    <w:name w:val="header"/>
    <w:basedOn w:val="0"/>
    <w:next w:val="20"/>
    <w:link w:val="21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1" w:customStyle="1">
    <w:name w:val="ヘッダー (文字)"/>
    <w:basedOn w:val="10"/>
    <w:next w:val="21"/>
    <w:link w:val="20"/>
    <w:uiPriority w:val="0"/>
  </w:style>
  <w:style w:type="paragraph" w:styleId="22">
    <w:name w:val="footer"/>
    <w:basedOn w:val="0"/>
    <w:next w:val="22"/>
    <w:link w:val="23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23" w:customStyle="1">
    <w:name w:val="フッター (文字)"/>
    <w:basedOn w:val="10"/>
    <w:next w:val="23"/>
    <w:link w:val="22"/>
    <w:uiPriority w:val="0"/>
  </w:style>
  <w:style w:type="character" w:styleId="24">
    <w:name w:val="footnote reference"/>
    <w:basedOn w:val="10"/>
    <w:next w:val="24"/>
    <w:link w:val="0"/>
    <w:uiPriority w:val="0"/>
    <w:semiHidden/>
    <w:rPr>
      <w:vertAlign w:val="superscript"/>
    </w:rPr>
  </w:style>
  <w:style w:type="character" w:styleId="25">
    <w:name w:val="endnote reference"/>
    <w:basedOn w:val="10"/>
    <w:next w:val="25"/>
    <w:link w:val="0"/>
    <w:uiPriority w:val="0"/>
    <w:semiHidden/>
    <w:rPr>
      <w:vertAlign w:val="superscript"/>
    </w:rPr>
  </w:style>
  <w:style w:type="paragraph" w:styleId="26">
    <w:name w:val="Note Heading"/>
    <w:basedOn w:val="0"/>
    <w:next w:val="0"/>
    <w:link w:val="27"/>
    <w:uiPriority w:val="0"/>
    <w:qFormat/>
    <w:pPr>
      <w:keepNext w:val="0"/>
      <w:pageBreakBefore w:val="0"/>
      <w:widowControl w:val="0"/>
      <w:suppressLineNumbers w:val="0"/>
      <w:suppressAutoHyphens w:val="0"/>
      <w:overflowPunct w:val="1"/>
      <w:topLinePunct w:val="0"/>
      <w:autoSpaceDE w:val="1"/>
      <w:autoSpaceDN w:val="1"/>
      <w:adjustRightInd w:val="1"/>
      <w:snapToGrid w:val="1"/>
      <w:spacing w:before="0" w:beforeLines="0" w:beforeAutospacing="0" w:after="0" w:afterLines="0" w:afterAutospacing="0" w:line="240" w:lineRule="auto"/>
      <w:ind w:leftChars="0" w:rightChars="0" w:firstLineChars="0"/>
      <w:contextualSpacing w:val="0"/>
      <w:mirrorIndents w:val="0"/>
      <w:jc w:val="center"/>
      <w:outlineLvl w:val="9"/>
      <w15:collapsed w:val="0"/>
    </w:pPr>
    <w:rPr>
      <w:rFonts w:ascii="Century" w:hAnsi="Century" w:eastAsia="ＭＳ 明朝"/>
      <w:dstrike w:val="0"/>
      <w:color w:val="auto"/>
      <w:w w:val="100"/>
      <w:sz w:val="21"/>
      <w:highlight w:val="none"/>
      <w:u w:val="none" w:color="auto"/>
      <w:bdr w:val="none" w:color="auto" w:sz="0" w:space="0"/>
      <w:shd w:val="clear" w:color="auto" w:fill="auto"/>
      <w:vertAlign w:val="baseline"/>
      <w:em w:val="none"/>
    </w:rPr>
  </w:style>
  <w:style w:type="character" w:styleId="27" w:customStyle="1">
    <w:name w:val="記 (文字)"/>
    <w:basedOn w:val="10"/>
    <w:next w:val="27"/>
    <w:link w:val="26"/>
    <w:uiPriority w:val="0"/>
  </w:style>
  <w:style w:type="character" w:styleId="28" w:customStyle="1">
    <w:name w:val="p"/>
    <w:basedOn w:val="10"/>
    <w:next w:val="28"/>
    <w:link w:val="0"/>
    <w:uiPriority w:val="0"/>
  </w:style>
  <w:style w:type="table" w:styleId="29">
    <w:name w:val="Table Grid"/>
    <w:basedOn w:val="11"/>
    <w:next w:val="29"/>
    <w:link w:val="0"/>
    <w:uiPriority w:val="0"/>
    <w:tblPr>
      <w:tblStyleRowBandSize w:val="1"/>
      <w:tblStyleColBandSize w:val="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  <w:trPr/>
    <w:tcPr/>
  </w:style>
  <w:style w:type="table" w:styleId="30" w:customStyle="1">
    <w:name w:val="表（シンプル 1）"/>
    <w:basedOn w:val="11"/>
    <w:next w:val="30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4023</TotalTime>
  <Pages>9</Pages>
  <Words>10</Words>
  <Characters>2153</Characters>
  <Application>JUST Note</Application>
  <Lines>582</Lines>
  <Paragraphs>169</Paragraphs>
  <CharactersWithSpaces>2826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田熊 麻紀</dc:creator>
  <cp:lastModifiedBy>田熊 麻紀</cp:lastModifiedBy>
  <cp:lastPrinted>2021-03-24T04:02:14Z</cp:lastPrinted>
  <dcterms:created xsi:type="dcterms:W3CDTF">2018-02-23T07:41:00Z</dcterms:created>
  <dcterms:modified xsi:type="dcterms:W3CDTF">2021-04-02T02:21:46Z</dcterms:modified>
  <cp:revision>243</cp:revision>
</cp:coreProperties>
</file>