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>
      <w:pPr>
        <w:pStyle w:val="0"/>
        <w:overflowPunct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rPr>
          <w:rFonts w:hint="default"/>
          <w:sz w:val="24"/>
        </w:rPr>
      </w:pPr>
      <w:r>
        <w:rPr>
          <w:rFonts w:hint="eastAsia"/>
          <w:sz w:val="24"/>
        </w:rPr>
        <w:t>　琴浦町長　　様</w:t>
      </w: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琴浦町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氏名　　　　　　　　　　　㊞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年度琴浦町震災に強いまちづくり促進事業完了届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年　月　　日付　　第　　　　号による交付決定に係る事業が完了したので、琴浦町補助金等交付規則第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項の規定により、下記のとおり届け出ます。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overflowPunct w:val="0"/>
        <w:spacing w:after="120" w:afterLines="0" w:afterAutospacing="0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8"/>
        <w:gridCol w:w="6617"/>
      </w:tblGrid>
      <w:tr>
        <w:trPr>
          <w:trHeight w:val="750" w:hRule="atLeast"/>
        </w:trPr>
        <w:tc>
          <w:tcPr>
            <w:tcW w:w="1908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年度琴浦町震災に強いまちづくり促進事業補助金</w:t>
            </w:r>
          </w:p>
        </w:tc>
      </w:tr>
      <w:tr>
        <w:trPr>
          <w:trHeight w:val="750" w:hRule="atLeast"/>
        </w:trPr>
        <w:tc>
          <w:tcPr>
            <w:tcW w:w="1908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着手年月日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</w:tc>
      </w:tr>
      <w:tr>
        <w:trPr>
          <w:trHeight w:val="750" w:hRule="atLeast"/>
        </w:trPr>
        <w:tc>
          <w:tcPr>
            <w:tcW w:w="1908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overflowPunct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4</Words>
  <Characters>193</Characters>
  <Application>JUST Note</Application>
  <Lines>22</Lines>
  <Paragraphs>14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岡田 孝英</cp:lastModifiedBy>
  <cp:lastPrinted>2022-09-21T06:18:18Z</cp:lastPrinted>
  <dcterms:created xsi:type="dcterms:W3CDTF">2013-08-12T00:31:00Z</dcterms:created>
  <dcterms:modified xsi:type="dcterms:W3CDTF">2022-09-21T06:18:30Z</dcterms:modified>
  <cp:revision>6</cp:revision>
</cp:coreProperties>
</file>