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12</w:t>
      </w:r>
      <w:r>
        <w:rPr>
          <w:rFonts w:hint="eastAsia" w:ascii="ＭＳ 明朝" w:hAnsi="ＭＳ 明朝" w:eastAsia="ＭＳ 明朝"/>
          <w:kern w:val="2"/>
          <w:sz w:val="24"/>
        </w:rPr>
        <w:t>条、第</w:t>
      </w:r>
      <w:r>
        <w:rPr>
          <w:rFonts w:hint="eastAsia" w:ascii="ＭＳ 明朝" w:hAnsi="ＭＳ 明朝" w:eastAsia="ＭＳ 明朝"/>
          <w:kern w:val="2"/>
          <w:sz w:val="24"/>
        </w:rPr>
        <w:t>18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spacing w:line="276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76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pacing w:line="276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76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琴浦町長　　福本　まり子　　様</w:t>
      </w:r>
    </w:p>
    <w:p>
      <w:pPr>
        <w:pStyle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?l?r ?ｾ’ｩ" w:hAnsi="?l?r ?ｾ’ｩ" w:eastAsia="?l?r ?ｾ’ｩ"/>
          <w:kern w:val="2"/>
          <w:sz w:val="21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>行政区名</w:t>
      </w:r>
      <w:r>
        <w:rPr>
          <w:rFonts w:hint="eastAsia" w:ascii="?l?r ?ｾ’ｩ" w:hAnsi="?l?r ?ｾ’ｩ" w:eastAsia="?l?r ?ｾ’ｩ"/>
          <w:kern w:val="2"/>
          <w:sz w:val="21"/>
        </w:rPr>
        <w:t>　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?l?r ?ｾ’ｩ" w:hAnsi="?l?r ?ｾ’ｩ" w:eastAsia="?l?r ?ｾ’ｩ"/>
          <w:kern w:val="2"/>
          <w:sz w:val="21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>代表者住所</w:t>
      </w:r>
      <w:r>
        <w:rPr>
          <w:rFonts w:hint="eastAsia" w:ascii="?l?r ?ｾ’ｩ" w:hAnsi="?l?r ?ｾ’ｩ" w:eastAsia="?l?r ?ｾ’ｩ"/>
          <w:kern w:val="2"/>
          <w:sz w:val="21"/>
        </w:rPr>
        <w:t>　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ind w:firstLine="4593" w:firstLineChars="2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代表者名　</w:t>
      </w: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76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年度琴浦町部落自治振興交付金追加交付金算定基礎報告書</w:t>
      </w:r>
    </w:p>
    <w:p>
      <w:pPr>
        <w:pStyle w:val="0"/>
        <w:spacing w:line="276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76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琴浦町部落自治振興交付金交付規則第</w:t>
      </w:r>
      <w:r>
        <w:rPr>
          <w:rFonts w:hint="eastAsia" w:ascii="ＭＳ 明朝" w:hAnsi="ＭＳ 明朝" w:eastAsia="ＭＳ 明朝"/>
          <w:kern w:val="2"/>
          <w:sz w:val="24"/>
        </w:rPr>
        <w:t>12</w:t>
      </w:r>
      <w:r>
        <w:rPr>
          <w:rFonts w:hint="eastAsia" w:ascii="ＭＳ 明朝" w:hAnsi="ＭＳ 明朝" w:eastAsia="ＭＳ 明朝"/>
          <w:kern w:val="2"/>
          <w:sz w:val="24"/>
        </w:rPr>
        <w:t>条第３項及び第</w:t>
      </w:r>
      <w:r>
        <w:rPr>
          <w:rFonts w:hint="eastAsia" w:ascii="ＭＳ 明朝" w:hAnsi="ＭＳ 明朝" w:eastAsia="ＭＳ 明朝"/>
          <w:kern w:val="2"/>
          <w:sz w:val="24"/>
        </w:rPr>
        <w:t>18</w:t>
      </w:r>
      <w:r>
        <w:rPr>
          <w:rFonts w:hint="eastAsia" w:ascii="ＭＳ 明朝" w:hAnsi="ＭＳ 明朝" w:eastAsia="ＭＳ 明朝"/>
          <w:kern w:val="2"/>
          <w:sz w:val="24"/>
        </w:rPr>
        <w:t>条第３項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の規定に基づき、次のとおり報告します。</w:t>
      </w:r>
    </w:p>
    <w:p>
      <w:pPr>
        <w:pStyle w:val="0"/>
        <w:spacing w:line="276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76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276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部落自治振興交付金追加交付金</w:t>
      </w:r>
    </w:p>
    <w:p>
      <w:pPr>
        <w:pStyle w:val="0"/>
        <w:spacing w:line="276" w:lineRule="auto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次の表の項目につき、「はい」か「いいえ」に○をしてください。</w:t>
      </w:r>
    </w:p>
    <w:tbl>
      <w:tblPr>
        <w:tblStyle w:val="11"/>
        <w:tblW w:w="88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10"/>
        <w:gridCol w:w="4200"/>
        <w:gridCol w:w="2310"/>
      </w:tblGrid>
      <w:tr>
        <w:trPr>
          <w:trHeight w:val="892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追加交付対象事業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項目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回答</w:t>
            </w:r>
          </w:p>
        </w:tc>
      </w:tr>
      <w:tr>
        <w:trPr>
          <w:trHeight w:val="1239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高齢者福祉事業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[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項目①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]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・敬老事業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敬老会・記念品配布等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を実施予定ですか。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はい　・　いいえ</w:t>
            </w:r>
          </w:p>
        </w:tc>
      </w:tr>
      <w:tr>
        <w:trPr>
          <w:trHeight w:val="995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自主防災組織防災活動促進事業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[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項目</w:t>
            </w:r>
            <w:r>
              <w:rPr>
                <w:rFonts w:hint="eastAsia" w:ascii="MS Gothic Western" w:hAnsi="MS Gothic Western" w:eastAsia="ＭＳ ゴシック"/>
                <w:b w:val="1"/>
                <w:kern w:val="2"/>
                <w:sz w:val="28"/>
              </w:rPr>
              <w:t>②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]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・自主防災組織を結成していますか。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はい　・　いいえ</w:t>
            </w:r>
          </w:p>
        </w:tc>
      </w:tr>
      <w:tr>
        <w:trPr>
          <w:trHeight w:val="1665" w:hRule="atLeas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[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項目</w:t>
            </w:r>
            <w:r>
              <w:rPr>
                <w:rFonts w:hint="eastAsia" w:ascii="MS Gothic Western" w:hAnsi="MS Gothic Western" w:eastAsia="ＭＳ ゴシック"/>
                <w:b w:val="1"/>
                <w:kern w:val="2"/>
                <w:sz w:val="28"/>
              </w:rPr>
              <w:t>③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]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  <w:u w:val="wave" w:color="auto"/>
              </w:rPr>
              <w:t>※項目②で「はい」に○をした団体のみ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・全住民を対象とした防災訓練・防災関連研修会を実施予定ですか。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はい　・　いいえ</w:t>
            </w:r>
          </w:p>
        </w:tc>
      </w:tr>
    </w:tbl>
    <w:p>
      <w:pPr>
        <w:pStyle w:val="0"/>
        <w:spacing w:line="20" w:lineRule="exact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851" w:right="1418" w:bottom="85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paragraph" w:styleId="1">
    <w:name w:val="heading 1"/>
    <w:basedOn w:val="0"/>
    <w:next w:val="0"/>
    <w:link w:val="27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?l?r ?S?V?b?N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?l?r ?S?V?b?N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游ゴシック Light" w:hAnsi="游ゴシック Light" w:eastAsia="游ゴシック Light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5</Words>
  <Characters>333</Characters>
  <Application>JUST Note</Application>
  <Lines>59</Lines>
  <Paragraphs>26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2021-04-15T05:37:00Z</cp:lastPrinted>
  <dcterms:created xsi:type="dcterms:W3CDTF">2021-06-09T16:26:00Z</dcterms:created>
  <dcterms:modified xsi:type="dcterms:W3CDTF">2025-04-25T09:15:16Z</dcterms:modified>
  <cp:revision>10</cp:revision>
</cp:coreProperties>
</file>