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第４条関係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widowControl w:val="1"/>
        <w:ind w:right="96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琴浦町長　　　　　　様</w:t>
      </w:r>
    </w:p>
    <w:p>
      <w:pPr>
        <w:pStyle w:val="0"/>
        <w:widowControl w:val="1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ind w:right="960"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　所</w:t>
      </w:r>
    </w:p>
    <w:p>
      <w:pPr>
        <w:pStyle w:val="0"/>
        <w:widowControl w:val="1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事業者名</w:t>
      </w:r>
    </w:p>
    <w:p>
      <w:pPr>
        <w:pStyle w:val="0"/>
        <w:widowControl w:val="1"/>
        <w:ind w:right="70" w:righ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氏　　名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印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ind w:firstLine="480" w:firstLineChars="2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年度琴浦町中小企業イメージアップ推進事業補助金交付申請書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年度において、標記補助金の交付を受けたいので、琴浦町補助金等交付規則第４条及び琴浦町中小企業イメージアップ推進事業補助金交付要綱第４条の規定により申請します。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7"/>
        <w:tblW w:w="877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6374"/>
      </w:tblGrid>
      <w:tr>
        <w:trPr>
          <w:trHeight w:val="733" w:hRule="atLeast"/>
        </w:trPr>
        <w:tc>
          <w:tcPr>
            <w:tcW w:w="2405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補助金の名称</w:t>
            </w:r>
          </w:p>
        </w:tc>
        <w:tc>
          <w:tcPr>
            <w:tcW w:w="6374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琴浦町中小企業イメージアップ推進事業補助金</w:t>
            </w:r>
          </w:p>
        </w:tc>
      </w:tr>
      <w:tr>
        <w:trPr>
          <w:trHeight w:val="697" w:hRule="atLeast"/>
        </w:trPr>
        <w:tc>
          <w:tcPr>
            <w:tcW w:w="2405" w:type="dxa"/>
            <w:vAlign w:val="center"/>
          </w:tcPr>
          <w:p>
            <w:pPr>
              <w:pStyle w:val="0"/>
              <w:widowControl w:val="1"/>
              <w:spacing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算定基準額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見込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6374" w:type="dxa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683" w:hRule="atLeast"/>
        </w:trPr>
        <w:tc>
          <w:tcPr>
            <w:tcW w:w="2405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</w:t>
            </w:r>
          </w:p>
        </w:tc>
        <w:tc>
          <w:tcPr>
            <w:tcW w:w="6374" w:type="dxa"/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円</w:t>
            </w:r>
          </w:p>
        </w:tc>
      </w:tr>
      <w:tr>
        <w:trPr/>
        <w:tc>
          <w:tcPr>
            <w:tcW w:w="240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6374" w:type="dxa"/>
            <w:vAlign w:val="top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　事業計画及び収支予算書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様式第２号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　補助事業の内容が分かる書類</w:t>
            </w:r>
          </w:p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　補助事業に係る費用、経費等が確認できるもの</w:t>
            </w:r>
          </w:p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  <w:r>
              <w:rPr>
                <w:rFonts w:hint="default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　製作状況が分かるもの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変更の場合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ind w:left="240" w:hanging="240" w:hanging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注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この交付申請に関して、交付を判断するに当たり、当該業務以外の目的で使用しないことを条件とし、琴浦町が町税の納税状況を確認することについて同意します。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pict>
          <v:rect id="_x0000_s1026" style="height:1.5pt;width:453.5pt;" o:oned="t" o:hr="t" o:hrstd="t" o:hralign="center" filled="t" fillcolor="#a0a0a0" stroked="f" o:spt="1">
            <v:fill/>
            <v:textbox style="layout-flow:horizontal;" inset="2.0637499999999998mm,0.24694444444444438mm,2.0637499999999998mm,0.24694444444444438mm"/>
            <v:imagedata o:title=""/>
            <w10:anchorlock/>
          </v:rect>
        </w:pic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商工会確認欄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widowControl w:val="1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琴浦町中小企業イメージアップ推進事業補助金交付要綱第３条第１項に規定する事業者であることに相違ないことを証明します。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247" w:right="1418" w:bottom="124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411</Characters>
  <Application>JUST Note</Application>
  <Lines>39</Lines>
  <Paragraphs>24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田熊 麻紀</dc:creator>
  <cp:lastModifiedBy>手嶋 美香</cp:lastModifiedBy>
  <dcterms:created xsi:type="dcterms:W3CDTF">2019-04-04T06:18:00Z</dcterms:created>
  <dcterms:modified xsi:type="dcterms:W3CDTF">2022-10-11T02:06:16Z</dcterms:modified>
  <cp:revision>1</cp:revision>
</cp:coreProperties>
</file>